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Медицинские работники</w:t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ОГБУЗ «Смоленский областной противотуберкулезный клинический диспансер»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Главный врач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Гуденков Михаил Александрович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1997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Сертификат:</w:t>
        <w:tab/>
        <w:t>по специальности – фтизиатрия, действителен до 2024 г.</w:t>
      </w:r>
    </w:p>
    <w:p>
      <w:pPr>
        <w:pStyle w:val="Normal"/>
        <w:suppressAutoHyphens w:val="true"/>
        <w:spacing w:before="0" w:after="0"/>
        <w:ind w:left="1418" w:hanging="141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 специальности – организация здравоохранения и общественное здоровье,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 - фтизиатрия.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организация здравоохранения и общественное здоровье.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Заместитель главного врача по медицинской части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Сахаритова Елена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Нижегородский государственный медицинский институт, специальность – лечебное дело, выдан в 1992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Сертификат:</w:t>
        <w:tab/>
        <w:t>по специальности – фтизиатрия, действителен до 2024 г.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об аккредитации специалиста по специальности – организация здравоохранения и общественное здоровье, действительно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 - фтизиатрия.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организация здравоохранения и общественное здоровье.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Заместитель главного врача по организационно-методической работе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Васильев Игорь Геннадьевич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1993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Сертификат:</w:t>
        <w:tab/>
        <w:t>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ind w:left="1418" w:hanging="141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 специальности – организация здравоохранения и общественное здоровье,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- фтизиатрия.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организация здравоохранения и общественное здоровье.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Себелева Наталья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Главная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медицинский колледж, специальность – лечебное дело, выдан в 1994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об аккредитации специалиста по специальности – организация сестринского дела,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Общебольничный медицинский персонал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Короткий Николай Петрович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Врач-терапевт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Сертификат:</w:t>
        <w:tab/>
        <w:t>по специальности – терапия,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- терапия.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Даревская Раиса Дмитриевна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 функциональной диагностики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1982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функциональная диагностика,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Каган Зеан Самуилович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оториноларинголог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в 1976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Сертификат по специальности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оториноларингология</w:t>
      </w:r>
      <w:r>
        <w:rPr>
          <w:rFonts w:cs="Times New Roman" w:ascii="Times New Roman" w:hAnsi="Times New Roman"/>
          <w:sz w:val="24"/>
          <w:szCs w:val="24"/>
        </w:rPr>
        <w:t>, действителен до 2023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Высшая квалификационная категория по специальности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оториноларингология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Ильина Нина Валентиновна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1974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функциональная диагностика,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Соколова Валентина Васильевна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Медицинская сестра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приемного отделения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Союз обществ Красного Креста и Красного Полумесяца СССР, специальность – сестринское дело, выдан в 1966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2023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Амбулаторное отделение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Миронова Людмила Васильевна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1996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об аккредитации по специальности – фтизиатрия, действительно до 2026 г.</w:t>
      </w:r>
    </w:p>
    <w:p>
      <w:pPr>
        <w:pStyle w:val="Normal"/>
        <w:tabs>
          <w:tab w:val="clear" w:pos="708"/>
          <w:tab w:val="left" w:pos="7740" w:leader="none"/>
        </w:tabs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Аргунов Александр Дмитриевич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1978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Галицкая Любовь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2005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Добахянц Валентина Ивановна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1977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Ишмейкина Ирина Ивановна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Карабут Любовь Степановна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Врач-акушер-гинеколог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Куйбышевский медицинский институт, специальность – лечебное дело, выдан в 1975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акушерство и гинекология,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категории по специальности – акушерство и гинекология.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Лелетин Николай Михайлович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Врач-хирург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Военно-медицинская ордена Ленина Краснознаменная академия им. С.М. Кирова, специальность – лечебно-профилактическое  дело, выдан в 1974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хирургия,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Мелькова Елена Вячеславовна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Врач-уролог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урология,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урология.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Михайлова Наталья Юрьевна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Самарский государственный медицинский университет, специальность – лечебное дело, выдан в 1995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Панисяк Андрей Иосифович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Полушкина Елена Сергеевна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Смоленская государственная медицинская академия, специальность – педиатрия, выдан            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1992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Шванченкова Ирина Алексеевна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педиатрия, выдан             в 1996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Пушкарева Вера Дмитриевна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Вяземское медицинское училище, специальность – сестринское дело, выдан в 1974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об аккредитации специалиста по специальности – сестринское дело, действительно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Азаренкова Неля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Гребинык Лютия Карловна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Слуцкое медицинское училище, специальность – лечебное дело, выдан в 1965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Карпук Наталья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лечебное дело, выдан в 1975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Никонорова Людмила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1980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об аккредитации специалиста по специальности – сестринское дело, действительно до 2027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Новикова Раиса Вениаминовна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Подылина Наталья Леонидовна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Прищепенкова Татьяна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процедурной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Растворова Наталья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сестринское дело, выдан в 1994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Рыбакова Людмила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акушерское дело, выдан в 1991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Детское отделение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Трун Елена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педиатрия, выдан              в 1994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Алексеенцева Елена Ивановна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Новикова Ирина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Пушкарева Ольга Борисовна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1986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Шикуть Виолетта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 участковый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1989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Харина Ирина Евгеньевна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ФГБОУ ВО Смоленский государственный медицинский университет», специальность – педиатрия, выдан в 2017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Лисицына Татьяна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Виноградова Людмила Павловна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Красноярское медицинское училище при Краевой клинической больнице № 1, специальность – лечебное дело, выдан в 1971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Морозова Наталья Вениаминовна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Вяземское медицинское училище, специальность – сестринское дело, выдан в 1975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Филиппова Галина Васильевна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участковая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акушерское дело, выдан в 1986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Демина Людмила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процедурной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Вольское медицинское училище Саратовской области, специальность – лечебное дело, выдан  в 1969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Исаенкова Светлана Витальевна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процедурной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Чайковское медицинское училище, специальность – акушерское дело, выдан в 1991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Беспалова Марина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базовый медицинский колледж, специальность – сестринское дело, выдан в 2000г.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2023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Буняк Вера Петровна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Кяхтинское медицинское училище, специальность – лечебное дело, выдан в 1993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Гоева Екатерина Сергеевна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базовый медицинский колледж, специальность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акушерское</w:t>
      </w:r>
      <w:r>
        <w:rPr>
          <w:rFonts w:cs="Times New Roman" w:ascii="Times New Roman" w:hAnsi="Times New Roman"/>
          <w:sz w:val="24"/>
          <w:szCs w:val="24"/>
        </w:rPr>
        <w:t xml:space="preserve"> дело, выдан в 2009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Сертификат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Вторая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Киселева Валентина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сестринское дело, выдан в 1982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Корякина Наталья Рюриковна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Котельничское медицинское училище, специальность – сестринское дело, выдан в 1979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Кириленкова Любовь Юрьевна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базовый медицинский колледж, специальность – лечебное дело, выдан в 2007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Лапшова Антанина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базовый медицинский колледж, специальность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сестринское</w:t>
      </w:r>
      <w:r>
        <w:rPr>
          <w:rFonts w:cs="Times New Roman" w:ascii="Times New Roman" w:hAnsi="Times New Roman"/>
          <w:sz w:val="24"/>
          <w:szCs w:val="24"/>
        </w:rPr>
        <w:t xml:space="preserve"> дело, выдан в 2002г.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Высшая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Палишина Ирина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Сальникова Елена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Смоленской базовое медицинское училище, специальность – лечебное дело, выдан в 1992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 в педиатрии,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Хлусович Надежда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Смоленский базовый медицинский колледж, специальность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акушерское</w:t>
      </w:r>
      <w:r>
        <w:rPr>
          <w:rFonts w:cs="Times New Roman" w:ascii="Times New Roman" w:hAnsi="Times New Roman"/>
          <w:sz w:val="24"/>
          <w:szCs w:val="24"/>
        </w:rPr>
        <w:t xml:space="preserve"> дело, выдан в 2004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Сертификат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 в педиатрии, действителен до 2025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Туберкулезное легочно-хирургическое отделение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Лукашов Сергей Владимирович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врач-торакальный хирург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            в 1982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торакальная хирургия,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торакальная хирургия.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Зайцев Анатолий Анатольевич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Врач-торакальный хирург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Новосибирский медицинский институт, специальность – лечебное дело, выдан в 1970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торакальная хирургия,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торакальная хирургия.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Ростовцев Александр Николаевич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Врач-торакальный хирург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Смоленская государственная медицинская академия, специальность – лечебное дело, выдан     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2004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торакальная хирургия, действителен до 2026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торакальная хирургия.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Качурина Елена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Корсун Татьяна Павловна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Могилевское медицинское училище, специальность – сестринское дело, выдан в 1983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Малофеева Наталья Адольфовна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сестринское дело, выдан в 1982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дело, действителен до 2027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Буякова Татьяна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Операционная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операционное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операционное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Лозицкая Татьяна Афанасьевна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перевязочной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1976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сестринское дело, действителен до 2026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Пилюзина Елена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1977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«Сестринское дело»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Группа анестезиологии-реанимации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Булыженков Дмитрий Александрович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Врач-анестезиолог-реаниматолог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1994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анестезиология-реаниматология, действителен до 2027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Гостева Галина Геннадьевна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сестра-анестезист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Ташкентское медицинское училище, специальность – сестринское дело, выдан в 1991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анестезиология-реаниматология,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анестезиология-реаниматология.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Терапевтическое отделение № 1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Чистякова Надежда Георгиевна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  в 1984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Бардашевич Владислав Михайлович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2012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Егорова Марина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ГБОУ ВПО «Смоленский государственный медицинский университет», специальность – лечебное дело, выдан  в 2016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Васильева Любовь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Агафонова Ирина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Бекасова Наталья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1978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Гвоздева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Ольга</w:t>
      </w:r>
      <w:r>
        <w:rPr>
          <w:rFonts w:cs="Times New Roman" w:ascii="Times New Roman" w:hAnsi="Times New Roman"/>
          <w:b/>
          <w:sz w:val="24"/>
          <w:szCs w:val="24"/>
        </w:rPr>
        <w:t xml:space="preserve">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Кизеловское</w:t>
      </w:r>
      <w:r>
        <w:rPr>
          <w:rFonts w:cs="Times New Roman" w:ascii="Times New Roman" w:hAnsi="Times New Roman"/>
          <w:sz w:val="24"/>
          <w:szCs w:val="24"/>
        </w:rPr>
        <w:t xml:space="preserve"> медицинское училище, специальность – сестринское дело, выдан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1994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Дубинская Тамара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Ростовская Екатерина Филипповна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по физиотерапии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Нальчикское медицинское училище, специальность – акушерское дело, выдан в 1969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физиотерапия,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физиотерапия.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Степаненкова Нина Леонидовна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Вяземское медицинское училище, специальность – сестринское дело, выдан в 1986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Самарцева Нина Вячеславовна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Соколова Татьяна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Свердловское областное медицинское училище, специальность – сестринское дело, выдан                  в 1974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Климентенкова Татьяна Евгеньевна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1992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2023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Чеховская Вероника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процедурной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медицинский колледж, специальность – сестринское дело, выдан в 1997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Шарова Кристина Сергеевна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Диплом: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Вяземский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медицинск</w:t>
      </w:r>
      <w:r>
        <w:rPr>
          <w:rFonts w:cs="Times New Roman" w:ascii="Times New Roman" w:hAnsi="Times New Roman"/>
          <w:color w:val="auto"/>
          <w:sz w:val="24"/>
          <w:szCs w:val="24"/>
        </w:rPr>
        <w:t>ий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колледж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специальность – сестринское дело, выдан 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2010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Свидетельство об аккредитации специалиста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по специальности – сестринское дело, действителен до 202</w:t>
      </w:r>
      <w:r>
        <w:rPr>
          <w:rFonts w:cs="Times New Roman" w:ascii="Times New Roman" w:hAnsi="Times New Roman"/>
          <w:color w:val="auto"/>
          <w:sz w:val="24"/>
          <w:szCs w:val="24"/>
        </w:rPr>
        <w:t>7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Терапевтическое отделение № 2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Дащак Наталья Ивановна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1985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Величкин Владимир Владимирович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Брянцева Татьяна Михайловна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Врач-фтизиатр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1994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фтизиатрия,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фтизиатрия.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Ломоносова Лариса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сестринское дело, выдан в 1991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Базылева Юлия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процедурной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Вяземское медицинское училище, специальность – лечебное дело, выдан в 2002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Головицкая Наталья Николаевна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</w:t>
      </w:r>
      <w:r>
        <w:rPr>
          <w:rFonts w:cs="Times New Roman" w:ascii="Times New Roman" w:hAnsi="Times New Roman"/>
          <w:color w:val="auto"/>
          <w:sz w:val="24"/>
          <w:szCs w:val="24"/>
        </w:rPr>
        <w:t>едицинская сестра палатная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Диплом: Смоленское медицинское училище, специальность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медицинская сестра общего профиля</w:t>
      </w:r>
      <w:r>
        <w:rPr>
          <w:rFonts w:cs="Times New Roman" w:ascii="Times New Roman" w:hAnsi="Times New Roman"/>
          <w:color w:val="auto"/>
          <w:sz w:val="24"/>
          <w:szCs w:val="24"/>
        </w:rPr>
        <w:t>, выдан в 198</w:t>
      </w:r>
      <w:r>
        <w:rPr>
          <w:rFonts w:cs="Times New Roman" w:ascii="Times New Roman" w:hAnsi="Times New Roman"/>
          <w:color w:val="auto"/>
          <w:sz w:val="24"/>
          <w:szCs w:val="24"/>
        </w:rPr>
        <w:t>8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Сертификат по специальности – сестринское дело, действителен до 202</w:t>
      </w:r>
      <w:r>
        <w:rPr>
          <w:rFonts w:cs="Times New Roman" w:ascii="Times New Roman" w:hAnsi="Times New Roman"/>
          <w:color w:val="auto"/>
          <w:sz w:val="24"/>
          <w:szCs w:val="24"/>
        </w:rPr>
        <w:t>5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Ерастова Елена Павловна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1988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Родина Светлана Святославовна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базовое медицинское училище, специальность – сестринское дело, выдан в 1992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сестринское дело, действителен до 2025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Отделение лучевой диагностики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Фурсова Галина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– врач-рентгенолог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в 1981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рентгенология,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Иванов Андрей Викторович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Врач-рентгенолог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Диплом: Смоленск</w:t>
      </w:r>
      <w:r>
        <w:rPr>
          <w:rFonts w:cs="Times New Roman" w:ascii="Times New Roman" w:hAnsi="Times New Roman"/>
          <w:color w:val="auto"/>
          <w:sz w:val="24"/>
          <w:szCs w:val="24"/>
        </w:rPr>
        <w:t>ая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государственн</w:t>
      </w:r>
      <w:r>
        <w:rPr>
          <w:rFonts w:cs="Times New Roman" w:ascii="Times New Roman" w:hAnsi="Times New Roman"/>
          <w:color w:val="auto"/>
          <w:sz w:val="24"/>
          <w:szCs w:val="24"/>
        </w:rPr>
        <w:t>ая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медицинск</w:t>
      </w:r>
      <w:r>
        <w:rPr>
          <w:rFonts w:cs="Times New Roman" w:ascii="Times New Roman" w:hAnsi="Times New Roman"/>
          <w:color w:val="auto"/>
          <w:sz w:val="24"/>
          <w:szCs w:val="24"/>
        </w:rPr>
        <w:t>ая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академия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специальность – лечебное дело, выдан             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2000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по специальности – рентгенология, действителен до 202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Корочков Василий Васильевич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Врач-рентгенолог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рентгенология,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Кучеров Виктор Николаевич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Врач-рентгенолог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рентгенология,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Титова Татьяна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Врач-рентгенолог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1983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рентгенология,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Воронова</w:t>
      </w:r>
      <w:r>
        <w:rPr>
          <w:rFonts w:cs="Times New Roman" w:ascii="Times New Roman" w:hAnsi="Times New Roman"/>
          <w:b/>
          <w:sz w:val="24"/>
          <w:szCs w:val="24"/>
        </w:rPr>
        <w:t xml:space="preserve"> Татьяна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Руфимовна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Рентгенолаборант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Талгарское</w:t>
      </w:r>
      <w:r>
        <w:rPr>
          <w:rFonts w:cs="Times New Roman" w:ascii="Times New Roman" w:hAnsi="Times New Roman"/>
          <w:sz w:val="24"/>
          <w:szCs w:val="24"/>
        </w:rPr>
        <w:t xml:space="preserve"> медицинское училище, специальность – сестринское дело, выдан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1993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рентгенология, действителен до 2027г.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Новикова Марина Леонидовна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Рентгенолаборант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1989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рентгенология, действителен до 2027г.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Рыкованова Светлана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Рентгенолаборант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Вяземское медицинское училище, специальность – лечебное дело, выдан в 1972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рентгенология, действителен до 2027г.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Сербская Елена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Рентгенолаборант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базовый медицинский колледж, специальность – лечебное дело, выдан в 2001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рентгенология, действителен до 2027г.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рентгенология.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Клинико-диагностическая лаборатория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Иванова Галина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лабораторией врач клинической лабораторной диагностики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        в 1983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Шульц Татьяна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 клинической лабораторной диагностики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Куйбышевский медицинский институт, специальность – лечебное дело, выдан в 1979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лабораторная диагностика, действителен до 202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Жакова Лидия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Рославльское медицинское училище, специальность – лабораторная диагностика, выдан                          в 1995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Кекина Татьяна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Медицинское училище Донецкой железной дороги, специальность – сестринское дело, выдан                  в 1993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Ковалева Валентина Дмитриевна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1976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Колпачкова Татьяна Александровна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сестринское дело, выдан в 1981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лабораторная диагностика, действителен до 202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Мельниченко Екатерина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Куйбышевское медицинское училище Куйбышевской железной дороги, специальность – лабораторная диагностика, выдан в 1992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Высшая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Райская Татьяна Юрьевна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Самарский медицинский колледж, специальность – лабораторная диагностика, выдан в 1997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лабораторная диагностика,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Бактериологическая лаборатория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Моисеенкова Светлана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лабораторией – врач-бактериолог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               в 1979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бактериология, действителен до 2023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бактериология.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Глушкова Ольга Николаевна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Врач-бактериолог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1984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бактериология, действителен до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бактериология.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Гусейнов Анар Фируддинович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базовый медицинский колледж, специальность – лабораторная диагностика, выдан в 2015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бактериология, действителен до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Ефимов Илья Ишенович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ОГБПОУ «Смоленский базовый медицинский колледж им. К.С. Константиновой, специальность – лабораторная диагностика, выдан в 1972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бактериология, действителен до 202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Крупкина Алина Сергеевна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Диплом: ОГБПОУ «Смоленский базовый медицинский колледж им. К.С. Константиновой, специальность – лабораторная диагностика, выдан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бактериология, действителен до 202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Пчеляков Артем Борисович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Смоленский базовый медицинский колледж, специальность – лабораторная диагностика, выдан в 2016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– бактериология, действителен до 202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Вторая квалификационная категория по специальности «Бактериология»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Траулева Галина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Фельдшер-лаборант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 – лечебное дело, выдан в 1979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– бактериология, действителен до 2022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Высшая квалификационная категория по специальности – бактериология.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Детское санаторное отделение «Приселье»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Алексанкина Инна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Заведующий отделением - врач-фтизиатр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Диплом: Смоленский государственный медицинский институт, специальность-педиатрия, выдан 1987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 - фтизиатрия, действителен до 2027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Биндасова Лариса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Старшая медицинская сестра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специальность-акушерка, выдан 1985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Сертификат по специальности — сестринское дело в педиатрии, действителен до 2024г.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Картавцева Светлана Анатольевна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специальность-акушерка, выдан 1979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— сестринское дело в педиатрии, действителен до 2027г.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Первая квалификационная категория по специальности —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Попова Галина Викторовна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специальность-акушерка, выдан 1987 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— сестринское дело в педиатрии, действителен до 2027г.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Высшая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квалификационная категория по специальности — сестринское дело в педиатрии.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Солодова Светлана Владимировна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Медицинская сестра палатная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Диплом: Смоленское медицинское училище, специальность-акушерка, выдан 1972 г.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Свидетельство об аккредитации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по специальности — сестринское дело в педиатрии, действителен до 2027г.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Высшая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квалификационная категория по специальности — сестринское дело в педиатрии.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LibreOffice/7.2.0.4$Windows_X86_64 LibreOffice_project/9a9c6381e3f7a62afc1329bd359cc48accb6435b</Application>
  <AppVersion>15.0000</AppVersion>
  <Pages>19</Pages>
  <Words>3837</Words>
  <Characters>30675</Characters>
  <CharactersWithSpaces>34534</CharactersWithSpaces>
  <Paragraphs>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2022-07-13T09:32:00Z</dcterms:created>
  <dc:creator>user</dc:creator>
  <dc:description/>
  <dc:language>ru-RU</dc:language>
  <cp:lastModifiedBy/>
  <dcterms:modified xsi:type="dcterms:W3CDTF">2022-08-19T15:22:05Z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